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57" w:rsidRDefault="00342F57" w:rsidP="009F201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342F57" w:rsidRDefault="00342F57" w:rsidP="009F201C">
      <w:pPr>
        <w:jc w:val="center"/>
        <w:rPr>
          <w:rFonts w:ascii="方正小标宋简体" w:eastAsia="方正小标宋简体"/>
          <w:sz w:val="44"/>
          <w:szCs w:val="44"/>
        </w:rPr>
      </w:pPr>
    </w:p>
    <w:p w:rsidR="00D9295F" w:rsidRDefault="00D9295F" w:rsidP="009F201C">
      <w:pPr>
        <w:jc w:val="center"/>
        <w:rPr>
          <w:rFonts w:ascii="方正小标宋简体" w:eastAsia="方正小标宋简体"/>
          <w:sz w:val="44"/>
          <w:szCs w:val="44"/>
        </w:rPr>
      </w:pPr>
    </w:p>
    <w:p w:rsidR="001641BF" w:rsidRDefault="001641BF" w:rsidP="009F201C">
      <w:pPr>
        <w:jc w:val="center"/>
        <w:rPr>
          <w:rFonts w:ascii="方正小标宋简体" w:eastAsia="方正小标宋简体"/>
          <w:sz w:val="44"/>
          <w:szCs w:val="44"/>
        </w:rPr>
      </w:pPr>
    </w:p>
    <w:p w:rsidR="00342F57" w:rsidRDefault="009F201C" w:rsidP="009F201C">
      <w:pPr>
        <w:jc w:val="center"/>
        <w:rPr>
          <w:rFonts w:ascii="方正小标宋简体" w:eastAsia="方正小标宋简体"/>
          <w:sz w:val="44"/>
          <w:szCs w:val="44"/>
        </w:rPr>
      </w:pPr>
      <w:r w:rsidRPr="009F201C">
        <w:rPr>
          <w:rFonts w:ascii="方正小标宋简体" w:eastAsia="方正小标宋简体" w:hint="eastAsia"/>
          <w:sz w:val="44"/>
          <w:szCs w:val="44"/>
        </w:rPr>
        <w:t>济宁市人民政府外事侨务办公室</w:t>
      </w:r>
    </w:p>
    <w:p w:rsidR="00974D9D" w:rsidRDefault="009F201C" w:rsidP="009F201C">
      <w:pPr>
        <w:jc w:val="center"/>
        <w:rPr>
          <w:rFonts w:ascii="方正小标宋简体" w:eastAsia="方正小标宋简体"/>
          <w:sz w:val="44"/>
          <w:szCs w:val="44"/>
        </w:rPr>
      </w:pPr>
      <w:r w:rsidRPr="009F201C">
        <w:rPr>
          <w:rFonts w:ascii="方正小标宋简体" w:eastAsia="方正小标宋简体" w:hint="eastAsia"/>
          <w:sz w:val="44"/>
          <w:szCs w:val="44"/>
        </w:rPr>
        <w:t>行政执法信息公</w:t>
      </w:r>
      <w:r w:rsidR="00342F57">
        <w:rPr>
          <w:rFonts w:ascii="方正小标宋简体" w:eastAsia="方正小标宋简体" w:hint="eastAsia"/>
          <w:sz w:val="44"/>
          <w:szCs w:val="44"/>
        </w:rPr>
        <w:t>示</w:t>
      </w:r>
      <w:r w:rsidRPr="009F201C">
        <w:rPr>
          <w:rFonts w:ascii="方正小标宋简体" w:eastAsia="方正小标宋简体" w:hint="eastAsia"/>
          <w:sz w:val="44"/>
          <w:szCs w:val="44"/>
        </w:rPr>
        <w:t>制度</w:t>
      </w:r>
    </w:p>
    <w:p w:rsidR="006811F6" w:rsidRPr="006811F6" w:rsidRDefault="006811F6" w:rsidP="006811F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A0863" w:rsidRDefault="006A0863" w:rsidP="00F4483F">
      <w:pPr>
        <w:jc w:val="center"/>
        <w:rPr>
          <w:rFonts w:ascii="黑体" w:eastAsia="黑体" w:hAnsi="黑体"/>
          <w:sz w:val="32"/>
          <w:szCs w:val="32"/>
        </w:rPr>
      </w:pPr>
      <w:r w:rsidRPr="008A1BC3">
        <w:rPr>
          <w:rFonts w:ascii="黑体" w:eastAsia="黑体" w:hAnsi="黑体" w:hint="eastAsia"/>
          <w:sz w:val="32"/>
          <w:szCs w:val="32"/>
        </w:rPr>
        <w:t>第一章</w:t>
      </w:r>
      <w:r w:rsidR="00F4483F">
        <w:rPr>
          <w:rFonts w:ascii="宋体" w:eastAsia="宋体" w:hAnsi="宋体" w:cs="宋体" w:hint="eastAsia"/>
          <w:sz w:val="32"/>
          <w:szCs w:val="32"/>
        </w:rPr>
        <w:t xml:space="preserve">    </w:t>
      </w:r>
      <w:r w:rsidRPr="008A1BC3">
        <w:rPr>
          <w:rFonts w:ascii="黑体" w:eastAsia="黑体" w:hAnsi="黑体" w:hint="eastAsia"/>
          <w:sz w:val="32"/>
          <w:szCs w:val="32"/>
        </w:rPr>
        <w:t>总则</w:t>
      </w:r>
    </w:p>
    <w:p w:rsidR="00BC598D" w:rsidRPr="008A1BC3" w:rsidRDefault="00BC598D" w:rsidP="00F4483F">
      <w:pPr>
        <w:jc w:val="center"/>
        <w:rPr>
          <w:rFonts w:ascii="黑体" w:eastAsia="黑体" w:hAnsi="黑体"/>
          <w:sz w:val="32"/>
          <w:szCs w:val="32"/>
        </w:rPr>
      </w:pPr>
    </w:p>
    <w:p w:rsidR="006A0863" w:rsidRPr="00DC3B71" w:rsidRDefault="006A0863" w:rsidP="006A08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3B71">
        <w:rPr>
          <w:rFonts w:ascii="仿宋_GB2312" w:eastAsia="仿宋_GB2312" w:hint="eastAsia"/>
          <w:sz w:val="32"/>
          <w:szCs w:val="32"/>
        </w:rPr>
        <w:t>第一条</w:t>
      </w:r>
      <w:r w:rsidRPr="00DC3B71">
        <w:rPr>
          <w:rFonts w:ascii="仿宋_GB2312" w:eastAsia="仿宋_GB2312" w:hint="eastAsia"/>
          <w:sz w:val="32"/>
          <w:szCs w:val="32"/>
        </w:rPr>
        <w:t>   </w:t>
      </w:r>
      <w:r w:rsidRPr="00DC3B71">
        <w:rPr>
          <w:rFonts w:ascii="仿宋_GB2312" w:eastAsia="仿宋_GB2312" w:hint="eastAsia"/>
          <w:sz w:val="32"/>
          <w:szCs w:val="32"/>
        </w:rPr>
        <w:t>为提高</w:t>
      </w:r>
      <w:r w:rsidR="008E2D4C">
        <w:rPr>
          <w:rFonts w:ascii="仿宋_GB2312" w:eastAsia="仿宋_GB2312" w:hint="eastAsia"/>
          <w:sz w:val="32"/>
          <w:szCs w:val="32"/>
        </w:rPr>
        <w:t>济宁</w:t>
      </w:r>
      <w:r w:rsidR="00DF088F" w:rsidRPr="00DC3B71">
        <w:rPr>
          <w:rFonts w:ascii="仿宋_GB2312" w:eastAsia="仿宋_GB2312" w:hint="eastAsia"/>
          <w:sz w:val="32"/>
          <w:szCs w:val="32"/>
        </w:rPr>
        <w:t>市</w:t>
      </w:r>
      <w:r w:rsidR="008E2D4C">
        <w:rPr>
          <w:rFonts w:ascii="仿宋_GB2312" w:eastAsia="仿宋_GB2312" w:hint="eastAsia"/>
          <w:sz w:val="32"/>
          <w:szCs w:val="32"/>
        </w:rPr>
        <w:t>人民政府</w:t>
      </w:r>
      <w:r w:rsidR="00DF088F" w:rsidRPr="00DC3B71">
        <w:rPr>
          <w:rFonts w:ascii="仿宋_GB2312" w:eastAsia="仿宋_GB2312" w:hint="eastAsia"/>
          <w:sz w:val="32"/>
          <w:szCs w:val="32"/>
        </w:rPr>
        <w:t>外事侨务办</w:t>
      </w:r>
      <w:r w:rsidR="008E2D4C">
        <w:rPr>
          <w:rFonts w:ascii="仿宋_GB2312" w:eastAsia="仿宋_GB2312" w:hint="eastAsia"/>
          <w:sz w:val="32"/>
          <w:szCs w:val="32"/>
        </w:rPr>
        <w:t>公室</w:t>
      </w:r>
      <w:r w:rsidRPr="00DC3B71">
        <w:rPr>
          <w:rFonts w:ascii="仿宋_GB2312" w:eastAsia="仿宋_GB2312" w:hint="eastAsia"/>
          <w:sz w:val="32"/>
          <w:szCs w:val="32"/>
        </w:rPr>
        <w:t>行政执法工作透明度，</w:t>
      </w:r>
      <w:r w:rsidR="00BF7F1E" w:rsidRPr="00DC3B71">
        <w:rPr>
          <w:rFonts w:ascii="仿宋_GB2312" w:eastAsia="仿宋_GB2312" w:hAnsi="Arial" w:cs="Arial" w:hint="eastAsia"/>
          <w:color w:val="333333"/>
          <w:sz w:val="32"/>
          <w:szCs w:val="32"/>
        </w:rPr>
        <w:t>主动接受社会各界的监督,</w:t>
      </w:r>
      <w:r w:rsidRPr="00DC3B71">
        <w:rPr>
          <w:rFonts w:ascii="仿宋_GB2312" w:eastAsia="仿宋_GB2312" w:hint="eastAsia"/>
          <w:sz w:val="32"/>
          <w:szCs w:val="32"/>
        </w:rPr>
        <w:t>保障依法行政，切实保护公民、法人和其他组织的合法权益，加快建设法治政府，结合</w:t>
      </w:r>
      <w:r w:rsidR="00DF088F" w:rsidRPr="00DC3B71">
        <w:rPr>
          <w:rFonts w:ascii="仿宋_GB2312" w:eastAsia="仿宋_GB2312" w:hint="eastAsia"/>
          <w:sz w:val="32"/>
          <w:szCs w:val="32"/>
        </w:rPr>
        <w:t>外事侨务工作</w:t>
      </w:r>
      <w:r w:rsidRPr="00DC3B71">
        <w:rPr>
          <w:rFonts w:ascii="仿宋_GB2312" w:eastAsia="仿宋_GB2312" w:hint="eastAsia"/>
          <w:sz w:val="32"/>
          <w:szCs w:val="32"/>
        </w:rPr>
        <w:t xml:space="preserve">实际，制定本制度。 </w:t>
      </w:r>
    </w:p>
    <w:p w:rsidR="006A0863" w:rsidRPr="00DC3B71" w:rsidRDefault="006A0863" w:rsidP="006A08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3B71">
        <w:rPr>
          <w:rFonts w:ascii="仿宋_GB2312" w:eastAsia="仿宋_GB2312" w:hint="eastAsia"/>
          <w:sz w:val="32"/>
          <w:szCs w:val="32"/>
        </w:rPr>
        <w:t>第二条</w:t>
      </w:r>
      <w:r w:rsidRPr="00DC3B71">
        <w:rPr>
          <w:rFonts w:ascii="仿宋_GB2312" w:eastAsia="仿宋_GB2312" w:hint="eastAsia"/>
          <w:sz w:val="32"/>
          <w:szCs w:val="32"/>
        </w:rPr>
        <w:t>   </w:t>
      </w:r>
      <w:r w:rsidRPr="00DC3B71">
        <w:rPr>
          <w:rFonts w:ascii="仿宋_GB2312" w:eastAsia="仿宋_GB2312" w:hint="eastAsia"/>
          <w:sz w:val="32"/>
          <w:szCs w:val="32"/>
        </w:rPr>
        <w:t>本制度所称公示是指通过</w:t>
      </w:r>
      <w:r w:rsidR="00973BC5" w:rsidRPr="00DC3B71">
        <w:rPr>
          <w:rFonts w:ascii="仿宋_GB2312" w:eastAsia="仿宋_GB2312" w:hint="eastAsia"/>
          <w:sz w:val="32"/>
          <w:szCs w:val="32"/>
        </w:rPr>
        <w:t>各公开平台</w:t>
      </w:r>
      <w:r w:rsidRPr="00DC3B71">
        <w:rPr>
          <w:rFonts w:ascii="仿宋_GB2312" w:eastAsia="仿宋_GB2312" w:hint="eastAsia"/>
          <w:sz w:val="32"/>
          <w:szCs w:val="32"/>
        </w:rPr>
        <w:t>，将</w:t>
      </w:r>
      <w:r w:rsidR="008E2D4C">
        <w:rPr>
          <w:rFonts w:ascii="仿宋_GB2312" w:eastAsia="仿宋_GB2312" w:hint="eastAsia"/>
          <w:sz w:val="32"/>
          <w:szCs w:val="32"/>
        </w:rPr>
        <w:t>济宁市人民政府外事侨务办公室</w:t>
      </w:r>
      <w:r w:rsidRPr="00DC3B71">
        <w:rPr>
          <w:rFonts w:ascii="仿宋_GB2312" w:eastAsia="仿宋_GB2312" w:hint="eastAsia"/>
          <w:sz w:val="32"/>
          <w:szCs w:val="32"/>
        </w:rPr>
        <w:t xml:space="preserve">的执法主体、人员、职责、权限、依据、程序、结果、监督方式、救济途径等行政执法信息，主动向社会公开，保障行政相对人和社会公众的知情权、参与权、救济权、监督权，自觉接受社会监督。 </w:t>
      </w:r>
    </w:p>
    <w:p w:rsidR="006A0863" w:rsidRPr="00DC3B71" w:rsidRDefault="006A0863" w:rsidP="006A086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3B71">
        <w:rPr>
          <w:rFonts w:ascii="仿宋_GB2312" w:eastAsia="仿宋_GB2312" w:hint="eastAsia"/>
          <w:sz w:val="32"/>
          <w:szCs w:val="32"/>
        </w:rPr>
        <w:t>第三条</w:t>
      </w:r>
      <w:r w:rsidRPr="00DC3B71">
        <w:rPr>
          <w:rFonts w:ascii="仿宋_GB2312" w:eastAsia="仿宋_GB2312" w:hint="eastAsia"/>
          <w:sz w:val="32"/>
          <w:szCs w:val="32"/>
        </w:rPr>
        <w:t>   </w:t>
      </w:r>
      <w:r w:rsidRPr="00DC3B71">
        <w:rPr>
          <w:rFonts w:ascii="仿宋_GB2312" w:eastAsia="仿宋_GB2312" w:hint="eastAsia"/>
          <w:sz w:val="32"/>
          <w:szCs w:val="32"/>
        </w:rPr>
        <w:t>本制度所称行政执法，是指</w:t>
      </w:r>
      <w:r w:rsidR="008E2D4C">
        <w:rPr>
          <w:rFonts w:ascii="仿宋_GB2312" w:eastAsia="仿宋_GB2312" w:hint="eastAsia"/>
          <w:sz w:val="32"/>
          <w:szCs w:val="32"/>
        </w:rPr>
        <w:t>济宁市人民政府外</w:t>
      </w:r>
      <w:r w:rsidR="008E2D4C">
        <w:rPr>
          <w:rFonts w:ascii="仿宋_GB2312" w:eastAsia="仿宋_GB2312" w:hint="eastAsia"/>
          <w:sz w:val="32"/>
          <w:szCs w:val="32"/>
        </w:rPr>
        <w:lastRenderedPageBreak/>
        <w:t>事侨务办公室</w:t>
      </w:r>
      <w:r w:rsidRPr="00DC3B71">
        <w:rPr>
          <w:rFonts w:ascii="仿宋_GB2312" w:eastAsia="仿宋_GB2312" w:hint="eastAsia"/>
          <w:sz w:val="32"/>
          <w:szCs w:val="32"/>
        </w:rPr>
        <w:t xml:space="preserve">依据法律、法规和规章等实施的行政许可等行政行为。 </w:t>
      </w:r>
    </w:p>
    <w:p w:rsidR="00D63B01" w:rsidRDefault="006A0863" w:rsidP="00D63B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3B71">
        <w:rPr>
          <w:rFonts w:ascii="仿宋_GB2312" w:eastAsia="仿宋_GB2312" w:hint="eastAsia"/>
          <w:sz w:val="32"/>
          <w:szCs w:val="32"/>
        </w:rPr>
        <w:t>第四条</w:t>
      </w:r>
      <w:r w:rsidRPr="00DC3B71">
        <w:rPr>
          <w:rFonts w:ascii="仿宋_GB2312" w:eastAsia="仿宋_GB2312" w:hint="eastAsia"/>
          <w:sz w:val="32"/>
          <w:szCs w:val="32"/>
        </w:rPr>
        <w:t>   </w:t>
      </w:r>
      <w:r w:rsidR="008E2D4C">
        <w:rPr>
          <w:rFonts w:ascii="仿宋_GB2312" w:eastAsia="仿宋_GB2312" w:hint="eastAsia"/>
          <w:sz w:val="32"/>
          <w:szCs w:val="32"/>
        </w:rPr>
        <w:t>济宁市人民政府外事侨务办公室</w:t>
      </w:r>
      <w:r w:rsidRPr="00DC3B71">
        <w:rPr>
          <w:rFonts w:ascii="仿宋_GB2312" w:eastAsia="仿宋_GB2312" w:hint="eastAsia"/>
          <w:sz w:val="32"/>
          <w:szCs w:val="32"/>
        </w:rPr>
        <w:t>行政执法公示工作，应当遵守本制度。</w:t>
      </w:r>
      <w:r w:rsidR="00D63B01" w:rsidRPr="00DC3B71">
        <w:rPr>
          <w:rFonts w:ascii="仿宋_GB2312" w:eastAsia="仿宋_GB2312" w:hint="eastAsia"/>
          <w:sz w:val="32"/>
          <w:szCs w:val="32"/>
        </w:rPr>
        <w:t>行政执法公示应当坚持公平、公正、合法、及时、准确、便民的原则。</w:t>
      </w:r>
      <w:r w:rsidR="00D63B01" w:rsidRPr="006A0863">
        <w:rPr>
          <w:rFonts w:ascii="仿宋_GB2312" w:eastAsia="仿宋_GB2312" w:hint="eastAsia"/>
          <w:sz w:val="32"/>
          <w:szCs w:val="32"/>
        </w:rPr>
        <w:t xml:space="preserve"> </w:t>
      </w:r>
    </w:p>
    <w:p w:rsidR="00BC598D" w:rsidRPr="006A0863" w:rsidRDefault="00BC598D" w:rsidP="00D63B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A0863" w:rsidRDefault="006A0863" w:rsidP="001079E0">
      <w:pPr>
        <w:jc w:val="center"/>
        <w:rPr>
          <w:rFonts w:ascii="黑体" w:eastAsia="黑体" w:hAnsi="黑体"/>
          <w:sz w:val="32"/>
          <w:szCs w:val="32"/>
        </w:rPr>
      </w:pPr>
      <w:r w:rsidRPr="001079E0">
        <w:rPr>
          <w:rFonts w:ascii="黑体" w:eastAsia="黑体" w:hAnsi="黑体" w:hint="eastAsia"/>
          <w:sz w:val="32"/>
          <w:szCs w:val="32"/>
        </w:rPr>
        <w:t>第二章</w:t>
      </w:r>
      <w:r w:rsidR="001079E0">
        <w:rPr>
          <w:rFonts w:ascii="黑体" w:eastAsia="黑体" w:hAnsi="黑体" w:hint="eastAsia"/>
          <w:sz w:val="32"/>
          <w:szCs w:val="32"/>
        </w:rPr>
        <w:t xml:space="preserve">    </w:t>
      </w:r>
      <w:r w:rsidRPr="001079E0">
        <w:rPr>
          <w:rFonts w:ascii="黑体" w:eastAsia="黑体" w:hAnsi="黑体" w:hint="eastAsia"/>
          <w:sz w:val="32"/>
          <w:szCs w:val="32"/>
        </w:rPr>
        <w:t>公示公开的内容</w:t>
      </w:r>
    </w:p>
    <w:p w:rsidR="00BC598D" w:rsidRPr="001079E0" w:rsidRDefault="00BC598D" w:rsidP="001079E0">
      <w:pPr>
        <w:jc w:val="center"/>
        <w:rPr>
          <w:rFonts w:ascii="黑体" w:eastAsia="黑体" w:hAnsi="黑体"/>
          <w:sz w:val="32"/>
          <w:szCs w:val="32"/>
        </w:rPr>
      </w:pP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第五条</w:t>
      </w:r>
      <w:r w:rsidR="00970171" w:rsidRPr="00DC3B71">
        <w:rPr>
          <w:rFonts w:ascii="仿宋_GB2312" w:eastAsia="仿宋_GB2312" w:hint="eastAsia"/>
          <w:sz w:val="32"/>
          <w:szCs w:val="32"/>
        </w:rPr>
        <w:t>   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行政执法事前公开主要内容：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（一）执法主体。公示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C80B8E">
        <w:rPr>
          <w:rFonts w:ascii="仿宋_GB2312" w:eastAsia="仿宋_GB2312" w:hint="eastAsia"/>
          <w:sz w:val="32"/>
        </w:rPr>
        <w:t>行政执法科室及</w:t>
      </w:r>
      <w:r w:rsidRPr="004574C0">
        <w:rPr>
          <w:rFonts w:ascii="仿宋_GB2312" w:eastAsia="仿宋_GB2312" w:hint="eastAsia"/>
          <w:sz w:val="32"/>
        </w:rPr>
        <w:t>执法人员姓名、职务、执法证件号和执法范围</w:t>
      </w:r>
      <w:r w:rsidR="007369A7">
        <w:rPr>
          <w:rFonts w:ascii="仿宋_GB2312" w:eastAsia="仿宋_GB2312" w:hint="eastAsia"/>
          <w:sz w:val="32"/>
        </w:rPr>
        <w:t>。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（二）执法依据。公示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行政执法所依据的法律、法规、规章</w:t>
      </w:r>
      <w:r w:rsidR="006F10D0">
        <w:rPr>
          <w:rFonts w:ascii="仿宋_GB2312" w:eastAsia="仿宋_GB2312" w:hint="eastAsia"/>
          <w:sz w:val="32"/>
        </w:rPr>
        <w:t>。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（三）执法权限。公示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6C0C3F">
        <w:rPr>
          <w:rFonts w:ascii="仿宋_GB2312" w:eastAsia="仿宋_GB2312" w:hint="eastAsia"/>
          <w:sz w:val="32"/>
        </w:rPr>
        <w:t>行政</w:t>
      </w:r>
      <w:r w:rsidRPr="004574C0">
        <w:rPr>
          <w:rFonts w:ascii="仿宋_GB2312" w:eastAsia="仿宋_GB2312" w:hint="eastAsia"/>
          <w:sz w:val="32"/>
        </w:rPr>
        <w:t>职权范围；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（四）执法程序。公示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行政执法的具体流程图；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（五）救济方式。公示管理相对人依法享有的听证权、陈述权、申辩权和申请行政复议或者提起行政诉讼等法定权利和救济途径；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lastRenderedPageBreak/>
        <w:t>（六）监督举报。公开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4304A5">
        <w:rPr>
          <w:rFonts w:ascii="仿宋_GB2312" w:eastAsia="仿宋_GB2312" w:hint="eastAsia"/>
          <w:sz w:val="32"/>
        </w:rPr>
        <w:t>行政执法科室</w:t>
      </w:r>
      <w:r w:rsidRPr="004574C0">
        <w:rPr>
          <w:rFonts w:ascii="仿宋_GB2312" w:eastAsia="仿宋_GB2312" w:hint="eastAsia"/>
          <w:sz w:val="32"/>
        </w:rPr>
        <w:t>的电话、地址、邮编、邮箱及受理反馈程序，及时受理公民、法人或其他社会组织对行政执法人员执法行为的举报；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（七）“双随机</w:t>
      </w:r>
      <w:proofErr w:type="gramStart"/>
      <w:r w:rsidRPr="004574C0">
        <w:rPr>
          <w:rFonts w:ascii="仿宋_GB2312" w:eastAsia="仿宋_GB2312" w:hint="eastAsia"/>
          <w:sz w:val="32"/>
        </w:rPr>
        <w:t>一</w:t>
      </w:r>
      <w:proofErr w:type="gramEnd"/>
      <w:r w:rsidRPr="004574C0">
        <w:rPr>
          <w:rFonts w:ascii="仿宋_GB2312" w:eastAsia="仿宋_GB2312" w:hint="eastAsia"/>
          <w:sz w:val="32"/>
        </w:rPr>
        <w:t>公开”事项。公示随机抽查事项清单，明确抽查依据、抽查主体、抽查内容、抽查方式、抽查比例和频次等内容。</w:t>
      </w:r>
    </w:p>
    <w:p w:rsidR="004F6BEB" w:rsidRDefault="004F6BEB" w:rsidP="00BC598D">
      <w:pPr>
        <w:ind w:firstLineChars="200" w:firstLine="640"/>
        <w:rPr>
          <w:rFonts w:ascii="楷体_GB2312" w:eastAsia="楷体_GB2312"/>
          <w:sz w:val="32"/>
        </w:rPr>
      </w:pPr>
      <w:r w:rsidRPr="004574C0">
        <w:rPr>
          <w:rFonts w:ascii="仿宋_GB2312" w:eastAsia="仿宋_GB2312" w:hint="eastAsia"/>
          <w:sz w:val="32"/>
        </w:rPr>
        <w:t>第六条</w:t>
      </w:r>
      <w:r w:rsidRPr="004574C0">
        <w:rPr>
          <w:rFonts w:ascii="仿宋_GB2312" w:eastAsia="仿宋_GB2312" w:hint="eastAsia"/>
          <w:sz w:val="32"/>
        </w:rPr>
        <w:t> 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行政执法人员在进行监督检查、调查取证、告知送达等执法活动时，要出示执法证件，出具执法文书，告知行政相对人执法事由、执法依据、权利义务等内容，并做好说明解释工作。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第七条</w:t>
      </w:r>
      <w:r w:rsidR="00730905">
        <w:rPr>
          <w:rFonts w:ascii="仿宋_GB2312" w:eastAsia="仿宋_GB2312" w:hint="eastAsia"/>
          <w:sz w:val="32"/>
        </w:rPr>
        <w:t xml:space="preserve"> </w:t>
      </w:r>
      <w:r w:rsidRPr="004574C0">
        <w:rPr>
          <w:rFonts w:ascii="仿宋_GB2312" w:eastAsia="仿宋_GB2312" w:hint="eastAsia"/>
          <w:sz w:val="32"/>
        </w:rPr>
        <w:t> 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行政执法事后公开内容包括：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行政检查对象、检查依据、检查方式、检查时间、检查事项、抽查内容，存在问题以及整改情况。</w:t>
      </w:r>
    </w:p>
    <w:p w:rsidR="004F6BEB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第八条</w:t>
      </w:r>
      <w:r w:rsidR="0008447A">
        <w:rPr>
          <w:rFonts w:ascii="仿宋_GB2312" w:eastAsia="仿宋_GB2312" w:hint="eastAsia"/>
          <w:sz w:val="32"/>
        </w:rPr>
        <w:t xml:space="preserve">  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08447A">
        <w:rPr>
          <w:rFonts w:ascii="仿宋_GB2312" w:eastAsia="仿宋_GB2312" w:hint="eastAsia"/>
          <w:sz w:val="32"/>
        </w:rPr>
        <w:t>行政执法科室、</w:t>
      </w:r>
      <w:r w:rsidRPr="004574C0">
        <w:rPr>
          <w:rFonts w:ascii="仿宋_GB2312" w:eastAsia="仿宋_GB2312" w:hint="eastAsia"/>
          <w:sz w:val="32"/>
        </w:rPr>
        <w:t>各县（市、区）</w:t>
      </w:r>
      <w:r w:rsidR="0008447A">
        <w:rPr>
          <w:rFonts w:ascii="仿宋_GB2312" w:eastAsia="仿宋_GB2312" w:hint="eastAsia"/>
          <w:sz w:val="32"/>
        </w:rPr>
        <w:t>外侨办</w:t>
      </w:r>
      <w:r w:rsidRPr="004574C0">
        <w:rPr>
          <w:rFonts w:ascii="仿宋_GB2312" w:eastAsia="仿宋_GB2312" w:hint="eastAsia"/>
          <w:sz w:val="32"/>
        </w:rPr>
        <w:t>，必须公开行政执法的处理决定和结果，法律、法规、规章有明确规定不予公开的除外。</w:t>
      </w:r>
    </w:p>
    <w:p w:rsidR="00BC598D" w:rsidRPr="004574C0" w:rsidRDefault="00BC598D" w:rsidP="00970171">
      <w:pPr>
        <w:ind w:firstLineChars="200" w:firstLine="640"/>
        <w:rPr>
          <w:rFonts w:ascii="仿宋_GB2312" w:eastAsia="仿宋_GB2312"/>
          <w:sz w:val="32"/>
        </w:rPr>
      </w:pPr>
    </w:p>
    <w:p w:rsidR="004F6BEB" w:rsidRDefault="004F6BEB" w:rsidP="0096760B">
      <w:pPr>
        <w:jc w:val="center"/>
        <w:rPr>
          <w:rFonts w:ascii="黑体" w:eastAsia="黑体" w:hAnsi="黑体"/>
          <w:sz w:val="32"/>
        </w:rPr>
      </w:pPr>
      <w:r w:rsidRPr="001C4F7E">
        <w:rPr>
          <w:rFonts w:ascii="黑体" w:eastAsia="黑体" w:hAnsi="黑体" w:hint="eastAsia"/>
          <w:sz w:val="32"/>
        </w:rPr>
        <w:t>第三章</w:t>
      </w:r>
      <w:r w:rsidR="0096760B">
        <w:rPr>
          <w:rFonts w:ascii="黑体" w:eastAsia="黑体" w:hAnsi="黑体" w:hint="eastAsia"/>
          <w:sz w:val="32"/>
        </w:rPr>
        <w:t xml:space="preserve">   </w:t>
      </w:r>
      <w:r w:rsidR="00C21866">
        <w:rPr>
          <w:rFonts w:ascii="黑体" w:eastAsia="黑体" w:hAnsi="黑体" w:hint="eastAsia"/>
          <w:sz w:val="32"/>
        </w:rPr>
        <w:t>公示平台</w:t>
      </w:r>
    </w:p>
    <w:p w:rsidR="00BC598D" w:rsidRPr="001C4F7E" w:rsidRDefault="00BC598D" w:rsidP="0096760B">
      <w:pPr>
        <w:jc w:val="center"/>
        <w:rPr>
          <w:rFonts w:ascii="黑体" w:eastAsia="黑体" w:hAnsi="黑体"/>
          <w:sz w:val="32"/>
        </w:rPr>
      </w:pP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第九条</w:t>
      </w:r>
      <w:r w:rsidRPr="004574C0">
        <w:rPr>
          <w:rFonts w:ascii="仿宋_GB2312" w:eastAsia="仿宋_GB2312" w:hint="eastAsia"/>
          <w:sz w:val="32"/>
        </w:rPr>
        <w:t> 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行政执法相关</w:t>
      </w:r>
      <w:r w:rsidRPr="004574C0">
        <w:rPr>
          <w:rFonts w:ascii="仿宋_GB2312" w:eastAsia="仿宋_GB2312" w:hint="eastAsia"/>
          <w:sz w:val="32"/>
        </w:rPr>
        <w:lastRenderedPageBreak/>
        <w:t>内容公示</w:t>
      </w:r>
      <w:r w:rsidR="00B209E7">
        <w:rPr>
          <w:rFonts w:ascii="仿宋_GB2312" w:eastAsia="仿宋_GB2312" w:hint="eastAsia"/>
          <w:sz w:val="32"/>
        </w:rPr>
        <w:t>平台</w:t>
      </w:r>
      <w:r w:rsidRPr="004574C0">
        <w:rPr>
          <w:rFonts w:ascii="仿宋_GB2312" w:eastAsia="仿宋_GB2312" w:hint="eastAsia"/>
          <w:sz w:val="32"/>
        </w:rPr>
        <w:t>包括：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（一）网络平台。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B209E7">
        <w:rPr>
          <w:rFonts w:ascii="仿宋_GB2312" w:eastAsia="仿宋_GB2312" w:hint="eastAsia"/>
          <w:sz w:val="32"/>
        </w:rPr>
        <w:t>机关</w:t>
      </w:r>
      <w:r w:rsidRPr="004574C0">
        <w:rPr>
          <w:rFonts w:ascii="仿宋_GB2312" w:eastAsia="仿宋_GB2312" w:hint="eastAsia"/>
          <w:sz w:val="32"/>
        </w:rPr>
        <w:t>网站</w:t>
      </w:r>
      <w:r w:rsidR="00B209E7">
        <w:rPr>
          <w:rFonts w:ascii="仿宋_GB2312" w:eastAsia="仿宋_GB2312" w:hint="eastAsia"/>
          <w:sz w:val="32"/>
        </w:rPr>
        <w:t>、市政府信息公开平台、市政务信息公开平台</w:t>
      </w:r>
      <w:r w:rsidRPr="004574C0">
        <w:rPr>
          <w:rFonts w:ascii="仿宋_GB2312" w:eastAsia="仿宋_GB2312" w:hint="eastAsia"/>
          <w:sz w:val="32"/>
        </w:rPr>
        <w:t>。</w:t>
      </w:r>
    </w:p>
    <w:p w:rsidR="004F6BEB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（二）办公场所。在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D70930">
        <w:rPr>
          <w:rFonts w:ascii="仿宋_GB2312" w:eastAsia="仿宋_GB2312" w:hint="eastAsia"/>
          <w:sz w:val="32"/>
        </w:rPr>
        <w:t>四楼人秘科</w:t>
      </w:r>
      <w:r w:rsidRPr="004574C0">
        <w:rPr>
          <w:rFonts w:ascii="仿宋_GB2312" w:eastAsia="仿宋_GB2312" w:hint="eastAsia"/>
          <w:sz w:val="32"/>
        </w:rPr>
        <w:t>门口</w:t>
      </w:r>
      <w:r w:rsidR="00D70930">
        <w:rPr>
          <w:rFonts w:ascii="仿宋_GB2312" w:eastAsia="仿宋_GB2312" w:hint="eastAsia"/>
          <w:sz w:val="32"/>
        </w:rPr>
        <w:t>公示栏</w:t>
      </w:r>
      <w:r w:rsidRPr="004574C0">
        <w:rPr>
          <w:rFonts w:ascii="仿宋_GB2312" w:eastAsia="仿宋_GB2312" w:hint="eastAsia"/>
          <w:sz w:val="32"/>
        </w:rPr>
        <w:t>公示执法人员信息和“双随机</w:t>
      </w:r>
      <w:proofErr w:type="gramStart"/>
      <w:r w:rsidRPr="004574C0">
        <w:rPr>
          <w:rFonts w:ascii="仿宋_GB2312" w:eastAsia="仿宋_GB2312" w:hint="eastAsia"/>
          <w:sz w:val="32"/>
        </w:rPr>
        <w:t>一</w:t>
      </w:r>
      <w:proofErr w:type="gramEnd"/>
      <w:r w:rsidRPr="004574C0">
        <w:rPr>
          <w:rFonts w:ascii="仿宋_GB2312" w:eastAsia="仿宋_GB2312" w:hint="eastAsia"/>
          <w:sz w:val="32"/>
        </w:rPr>
        <w:t>公开”监管工作随机确定抽查对象和执法人员结果。</w:t>
      </w:r>
    </w:p>
    <w:p w:rsidR="00BC598D" w:rsidRPr="004574C0" w:rsidRDefault="00BC598D" w:rsidP="00970171">
      <w:pPr>
        <w:ind w:firstLineChars="200" w:firstLine="640"/>
        <w:rPr>
          <w:rFonts w:ascii="仿宋_GB2312" w:eastAsia="仿宋_GB2312"/>
          <w:sz w:val="32"/>
        </w:rPr>
      </w:pPr>
    </w:p>
    <w:p w:rsidR="004F6BEB" w:rsidRDefault="004F6BEB" w:rsidP="00D70930">
      <w:pPr>
        <w:jc w:val="center"/>
        <w:rPr>
          <w:rFonts w:ascii="黑体" w:eastAsia="黑体" w:hAnsi="黑体"/>
          <w:sz w:val="32"/>
        </w:rPr>
      </w:pPr>
      <w:r w:rsidRPr="00D70930">
        <w:rPr>
          <w:rFonts w:ascii="黑体" w:eastAsia="黑体" w:hAnsi="黑体" w:hint="eastAsia"/>
          <w:sz w:val="32"/>
        </w:rPr>
        <w:t>第四章</w:t>
      </w:r>
      <w:r w:rsidR="00D70930" w:rsidRPr="00D70930">
        <w:rPr>
          <w:rFonts w:ascii="黑体" w:eastAsia="黑体" w:hAnsi="黑体" w:hint="eastAsia"/>
          <w:sz w:val="32"/>
        </w:rPr>
        <w:t xml:space="preserve">  </w:t>
      </w:r>
      <w:r w:rsidRPr="00D70930">
        <w:rPr>
          <w:rFonts w:ascii="黑体" w:eastAsia="黑体" w:hAnsi="黑体" w:hint="eastAsia"/>
          <w:sz w:val="32"/>
        </w:rPr>
        <w:t>公示程序</w:t>
      </w:r>
    </w:p>
    <w:p w:rsidR="00BC598D" w:rsidRPr="00D70930" w:rsidRDefault="00BC598D" w:rsidP="00D70930">
      <w:pPr>
        <w:jc w:val="center"/>
        <w:rPr>
          <w:rFonts w:ascii="黑体" w:eastAsia="黑体" w:hAnsi="黑体"/>
          <w:sz w:val="32"/>
        </w:rPr>
      </w:pP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第十条</w:t>
      </w:r>
      <w:r w:rsidRPr="004574C0">
        <w:rPr>
          <w:rFonts w:ascii="仿宋_GB2312" w:eastAsia="仿宋_GB2312" w:hint="eastAsia"/>
          <w:sz w:val="32"/>
        </w:rPr>
        <w:t> 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《行政执法事项清单》、《双随机抽查事项清单》和行政执法流程图、行政服务指南以及新颁布、修改、法制规章和规范文件等，通过</w:t>
      </w:r>
      <w:r w:rsidR="00F648EF">
        <w:rPr>
          <w:rFonts w:ascii="仿宋_GB2312" w:eastAsia="仿宋_GB2312" w:hint="eastAsia"/>
          <w:sz w:val="32"/>
        </w:rPr>
        <w:t>办机关</w:t>
      </w:r>
      <w:r w:rsidRPr="004574C0">
        <w:rPr>
          <w:rFonts w:ascii="仿宋_GB2312" w:eastAsia="仿宋_GB2312" w:hint="eastAsia"/>
          <w:sz w:val="32"/>
        </w:rPr>
        <w:t>网站具体公示</w:t>
      </w:r>
      <w:r w:rsidR="00F648EF">
        <w:rPr>
          <w:rFonts w:ascii="仿宋_GB2312" w:eastAsia="仿宋_GB2312" w:hint="eastAsia"/>
          <w:sz w:val="32"/>
        </w:rPr>
        <w:t>。</w:t>
      </w:r>
      <w:r w:rsidR="00041959">
        <w:rPr>
          <w:rFonts w:ascii="仿宋_GB2312" w:eastAsia="仿宋_GB2312" w:hint="eastAsia"/>
          <w:sz w:val="32"/>
        </w:rPr>
        <w:t>由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041959">
        <w:rPr>
          <w:rFonts w:ascii="仿宋_GB2312" w:eastAsia="仿宋_GB2312" w:hint="eastAsia"/>
          <w:sz w:val="32"/>
        </w:rPr>
        <w:t>行政执法科室组织准备资料</w:t>
      </w:r>
      <w:r w:rsidR="00934444">
        <w:rPr>
          <w:rFonts w:ascii="仿宋_GB2312" w:eastAsia="仿宋_GB2312" w:hint="eastAsia"/>
          <w:sz w:val="32"/>
        </w:rPr>
        <w:t>并报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934444">
        <w:rPr>
          <w:rFonts w:ascii="仿宋_GB2312" w:eastAsia="仿宋_GB2312" w:hint="eastAsia"/>
          <w:sz w:val="32"/>
        </w:rPr>
        <w:t>行政执法</w:t>
      </w:r>
      <w:r w:rsidR="002D4059">
        <w:rPr>
          <w:rFonts w:ascii="仿宋_GB2312" w:eastAsia="仿宋_GB2312" w:hint="eastAsia"/>
          <w:sz w:val="32"/>
        </w:rPr>
        <w:t>第一责任</w:t>
      </w:r>
      <w:r w:rsidR="00315EB8">
        <w:rPr>
          <w:rFonts w:ascii="仿宋_GB2312" w:eastAsia="仿宋_GB2312" w:hint="eastAsia"/>
          <w:sz w:val="32"/>
        </w:rPr>
        <w:t>人</w:t>
      </w:r>
      <w:r w:rsidR="00FF77B4">
        <w:rPr>
          <w:rFonts w:ascii="仿宋_GB2312" w:eastAsia="仿宋_GB2312" w:hint="eastAsia"/>
          <w:sz w:val="32"/>
        </w:rPr>
        <w:t>批准</w:t>
      </w:r>
      <w:r w:rsidR="00041959">
        <w:rPr>
          <w:rFonts w:ascii="仿宋_GB2312" w:eastAsia="仿宋_GB2312" w:hint="eastAsia"/>
          <w:sz w:val="32"/>
        </w:rPr>
        <w:t>，涉外综合科负责协调上传发布。</w:t>
      </w:r>
    </w:p>
    <w:p w:rsidR="004F6BEB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</w:t>
      </w:r>
      <w:r w:rsidR="0086746F">
        <w:rPr>
          <w:rFonts w:ascii="仿宋_GB2312" w:eastAsia="仿宋_GB2312" w:hint="eastAsia"/>
          <w:sz w:val="32"/>
        </w:rPr>
        <w:t>一</w:t>
      </w:r>
      <w:r w:rsidRPr="004574C0">
        <w:rPr>
          <w:rFonts w:ascii="仿宋_GB2312" w:eastAsia="仿宋_GB2312" w:hint="eastAsia"/>
          <w:sz w:val="32"/>
        </w:rPr>
        <w:t>条</w:t>
      </w:r>
      <w:r w:rsidR="0086746F">
        <w:rPr>
          <w:rFonts w:ascii="仿宋_GB2312" w:eastAsia="仿宋_GB2312" w:hint="eastAsia"/>
          <w:sz w:val="32"/>
        </w:rPr>
        <w:t xml:space="preserve">  </w:t>
      </w:r>
      <w:r w:rsidRPr="004574C0">
        <w:rPr>
          <w:rFonts w:ascii="仿宋_GB2312" w:eastAsia="仿宋_GB2312" w:hint="eastAsia"/>
          <w:sz w:val="32"/>
        </w:rPr>
        <w:t>公示信息的纠错、更正。建立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行政执法公开信息反馈机制，对公民、法人和其他社会组织反应公示的行政执法不准确的，报送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86746F">
        <w:rPr>
          <w:rFonts w:ascii="仿宋_GB2312" w:eastAsia="仿宋_GB2312" w:hint="eastAsia"/>
          <w:sz w:val="32"/>
        </w:rPr>
        <w:t>行政执法科室</w:t>
      </w:r>
      <w:r w:rsidRPr="004574C0">
        <w:rPr>
          <w:rFonts w:ascii="仿宋_GB2312" w:eastAsia="仿宋_GB2312" w:hint="eastAsia"/>
          <w:sz w:val="32"/>
        </w:rPr>
        <w:t>调查核实后，以适当的方式澄清，及时更正，并认真分析错误产生的原因，倒查责任。</w:t>
      </w:r>
    </w:p>
    <w:p w:rsidR="00BC598D" w:rsidRPr="004574C0" w:rsidRDefault="00BC598D" w:rsidP="00970171">
      <w:pPr>
        <w:ind w:firstLineChars="200" w:firstLine="640"/>
        <w:rPr>
          <w:rFonts w:ascii="仿宋_GB2312" w:eastAsia="仿宋_GB2312"/>
          <w:sz w:val="32"/>
        </w:rPr>
      </w:pPr>
    </w:p>
    <w:p w:rsidR="004F6BEB" w:rsidRDefault="004F6BEB" w:rsidP="0086746F">
      <w:pPr>
        <w:jc w:val="center"/>
        <w:rPr>
          <w:rFonts w:ascii="黑体" w:eastAsia="黑体" w:hAnsi="黑体"/>
          <w:sz w:val="32"/>
        </w:rPr>
      </w:pPr>
      <w:r w:rsidRPr="0086746F">
        <w:rPr>
          <w:rFonts w:ascii="黑体" w:eastAsia="黑体" w:hAnsi="黑体" w:hint="eastAsia"/>
          <w:sz w:val="32"/>
        </w:rPr>
        <w:lastRenderedPageBreak/>
        <w:t>第五章</w:t>
      </w:r>
      <w:r w:rsidR="0086746F">
        <w:rPr>
          <w:rFonts w:ascii="黑体" w:eastAsia="黑体" w:hAnsi="黑体" w:hint="eastAsia"/>
          <w:sz w:val="32"/>
        </w:rPr>
        <w:t xml:space="preserve">  </w:t>
      </w:r>
      <w:r w:rsidRPr="0086746F">
        <w:rPr>
          <w:rFonts w:ascii="黑体" w:eastAsia="黑体" w:hAnsi="黑体" w:hint="eastAsia"/>
          <w:sz w:val="32"/>
        </w:rPr>
        <w:t>监督检查</w:t>
      </w:r>
    </w:p>
    <w:p w:rsidR="00BC598D" w:rsidRPr="0086746F" w:rsidRDefault="00BC598D" w:rsidP="0086746F">
      <w:pPr>
        <w:jc w:val="center"/>
        <w:rPr>
          <w:rFonts w:ascii="黑体" w:eastAsia="黑体" w:hAnsi="黑体"/>
          <w:sz w:val="32"/>
        </w:rPr>
      </w:pPr>
    </w:p>
    <w:p w:rsidR="004F6BEB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</w:t>
      </w:r>
      <w:r w:rsidR="0086746F">
        <w:rPr>
          <w:rFonts w:ascii="仿宋_GB2312" w:eastAsia="仿宋_GB2312" w:hint="eastAsia"/>
          <w:sz w:val="32"/>
        </w:rPr>
        <w:t>二</w:t>
      </w:r>
      <w:r w:rsidRPr="004574C0">
        <w:rPr>
          <w:rFonts w:ascii="仿宋_GB2312" w:eastAsia="仿宋_GB2312" w:hint="eastAsia"/>
          <w:sz w:val="32"/>
        </w:rPr>
        <w:t>条</w:t>
      </w:r>
      <w:r w:rsidRPr="004574C0">
        <w:rPr>
          <w:rFonts w:ascii="仿宋_GB2312" w:eastAsia="仿宋_GB2312" w:hint="eastAsia"/>
          <w:sz w:val="32"/>
        </w:rPr>
        <w:t> </w:t>
      </w:r>
      <w:r w:rsidR="005F5AD0">
        <w:rPr>
          <w:rFonts w:ascii="仿宋_GB2312" w:eastAsia="仿宋_GB2312" w:hint="eastAsia"/>
          <w:sz w:val="32"/>
        </w:rPr>
        <w:t xml:space="preserve"> 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建立考核制度。对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="0086746F">
        <w:rPr>
          <w:rFonts w:ascii="仿宋_GB2312" w:eastAsia="仿宋_GB2312" w:hint="eastAsia"/>
          <w:sz w:val="32"/>
        </w:rPr>
        <w:t>行政执法科室</w:t>
      </w:r>
      <w:r w:rsidR="00B23692">
        <w:rPr>
          <w:rFonts w:ascii="仿宋_GB2312" w:eastAsia="仿宋_GB2312" w:hint="eastAsia"/>
          <w:sz w:val="32"/>
        </w:rPr>
        <w:t>进行监督检查，并将</w:t>
      </w:r>
      <w:r w:rsidRPr="004574C0">
        <w:rPr>
          <w:rFonts w:ascii="仿宋_GB2312" w:eastAsia="仿宋_GB2312" w:hint="eastAsia"/>
          <w:sz w:val="32"/>
        </w:rPr>
        <w:t>检查情况纳入依法行政考核的主要内容。</w:t>
      </w:r>
    </w:p>
    <w:p w:rsidR="005F5AD0" w:rsidRDefault="005F5AD0" w:rsidP="0097017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第十三条  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建立</w:t>
      </w:r>
      <w:r w:rsidR="00B23692">
        <w:rPr>
          <w:rFonts w:ascii="仿宋_GB2312" w:eastAsia="仿宋_GB2312" w:hint="eastAsia"/>
          <w:sz w:val="32"/>
        </w:rPr>
        <w:t>督查</w:t>
      </w:r>
      <w:r w:rsidRPr="004574C0">
        <w:rPr>
          <w:rFonts w:ascii="仿宋_GB2312" w:eastAsia="仿宋_GB2312" w:hint="eastAsia"/>
          <w:sz w:val="32"/>
        </w:rPr>
        <w:t>制度</w:t>
      </w:r>
      <w:r w:rsidR="00B23692">
        <w:rPr>
          <w:rFonts w:ascii="仿宋_GB2312" w:eastAsia="仿宋_GB2312" w:hint="eastAsia"/>
          <w:sz w:val="32"/>
        </w:rPr>
        <w:t>，对</w:t>
      </w:r>
      <w:r w:rsidRPr="004574C0">
        <w:rPr>
          <w:rFonts w:ascii="仿宋_GB2312" w:eastAsia="仿宋_GB2312" w:hint="eastAsia"/>
          <w:sz w:val="32"/>
        </w:rPr>
        <w:t>各县（市、区）</w:t>
      </w:r>
      <w:r>
        <w:rPr>
          <w:rFonts w:ascii="仿宋_GB2312" w:eastAsia="仿宋_GB2312" w:hint="eastAsia"/>
          <w:sz w:val="32"/>
        </w:rPr>
        <w:t>外侨办</w:t>
      </w:r>
      <w:r w:rsidR="00B23692">
        <w:rPr>
          <w:rFonts w:ascii="仿宋_GB2312" w:eastAsia="仿宋_GB2312" w:hint="eastAsia"/>
          <w:sz w:val="32"/>
        </w:rPr>
        <w:t>行政执法公示制度推行情况进行督查，并将</w:t>
      </w:r>
      <w:r w:rsidR="00B23692" w:rsidRPr="004574C0">
        <w:rPr>
          <w:rFonts w:ascii="仿宋_GB2312" w:eastAsia="仿宋_GB2312" w:hint="eastAsia"/>
          <w:sz w:val="32"/>
        </w:rPr>
        <w:t>督查情况纳入依法行政考核的主要内容。</w:t>
      </w:r>
    </w:p>
    <w:p w:rsidR="00154122" w:rsidRPr="005F5AD0" w:rsidRDefault="00154122" w:rsidP="00970171">
      <w:pPr>
        <w:ind w:firstLineChars="200" w:firstLine="640"/>
        <w:rPr>
          <w:rFonts w:ascii="仿宋_GB2312" w:eastAsia="仿宋_GB2312"/>
          <w:sz w:val="32"/>
        </w:rPr>
      </w:pPr>
    </w:p>
    <w:p w:rsidR="004F6BEB" w:rsidRDefault="004F6BEB" w:rsidP="0086746F">
      <w:pPr>
        <w:jc w:val="center"/>
        <w:rPr>
          <w:rFonts w:ascii="黑体" w:eastAsia="黑体" w:hAnsi="黑体"/>
          <w:sz w:val="32"/>
        </w:rPr>
      </w:pPr>
      <w:r w:rsidRPr="0086746F">
        <w:rPr>
          <w:rFonts w:ascii="黑体" w:eastAsia="黑体" w:hAnsi="黑体" w:hint="eastAsia"/>
          <w:sz w:val="32"/>
        </w:rPr>
        <w:t xml:space="preserve">第六章 </w:t>
      </w:r>
      <w:r w:rsidR="0086746F">
        <w:rPr>
          <w:rFonts w:ascii="黑体" w:eastAsia="黑体" w:hAnsi="黑体" w:hint="eastAsia"/>
          <w:sz w:val="32"/>
        </w:rPr>
        <w:t xml:space="preserve"> </w:t>
      </w:r>
      <w:r w:rsidRPr="0086746F">
        <w:rPr>
          <w:rFonts w:ascii="黑体" w:eastAsia="黑体" w:hAnsi="黑体" w:hint="eastAsia"/>
          <w:sz w:val="32"/>
        </w:rPr>
        <w:t>附</w:t>
      </w:r>
      <w:r w:rsidRPr="0086746F">
        <w:rPr>
          <w:rFonts w:ascii="宋体" w:eastAsia="宋体" w:hAnsi="宋体" w:cs="宋体" w:hint="eastAsia"/>
          <w:sz w:val="32"/>
        </w:rPr>
        <w:t> </w:t>
      </w:r>
      <w:r w:rsidRPr="0086746F">
        <w:rPr>
          <w:rFonts w:ascii="黑体" w:eastAsia="黑体" w:hAnsi="黑体" w:hint="eastAsia"/>
          <w:sz w:val="32"/>
        </w:rPr>
        <w:t>则</w:t>
      </w:r>
    </w:p>
    <w:p w:rsidR="00154122" w:rsidRPr="0086746F" w:rsidRDefault="00154122" w:rsidP="0086746F">
      <w:pPr>
        <w:jc w:val="center"/>
        <w:rPr>
          <w:rFonts w:ascii="黑体" w:eastAsia="黑体" w:hAnsi="黑体"/>
          <w:sz w:val="32"/>
        </w:rPr>
      </w:pP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</w:t>
      </w:r>
      <w:r w:rsidR="00192352">
        <w:rPr>
          <w:rFonts w:ascii="仿宋_GB2312" w:eastAsia="仿宋_GB2312" w:hint="eastAsia"/>
          <w:sz w:val="32"/>
        </w:rPr>
        <w:t>四</w:t>
      </w:r>
      <w:r w:rsidRPr="004574C0">
        <w:rPr>
          <w:rFonts w:ascii="仿宋_GB2312" w:eastAsia="仿宋_GB2312" w:hint="eastAsia"/>
          <w:sz w:val="32"/>
        </w:rPr>
        <w:t>条</w:t>
      </w:r>
      <w:r w:rsidR="00175CA0">
        <w:rPr>
          <w:rFonts w:ascii="仿宋_GB2312" w:eastAsia="仿宋_GB2312" w:hint="eastAsia"/>
          <w:sz w:val="32"/>
        </w:rPr>
        <w:t xml:space="preserve">  </w:t>
      </w:r>
      <w:r w:rsidRPr="004574C0">
        <w:rPr>
          <w:rFonts w:ascii="仿宋_GB2312" w:eastAsia="仿宋_GB2312" w:hint="eastAsia"/>
          <w:sz w:val="32"/>
        </w:rPr>
        <w:t>建立健全责任追究制度，</w:t>
      </w:r>
      <w:r w:rsidR="00192352">
        <w:rPr>
          <w:rFonts w:ascii="仿宋_GB2312" w:eastAsia="仿宋_GB2312" w:hint="eastAsia"/>
          <w:sz w:val="32"/>
        </w:rPr>
        <w:t>对不按要求公示、选择性公示、更新维护不及时的</w:t>
      </w:r>
      <w:r w:rsidRPr="004574C0">
        <w:rPr>
          <w:rFonts w:ascii="仿宋_GB2312" w:eastAsia="仿宋_GB2312" w:hint="eastAsia"/>
          <w:sz w:val="32"/>
        </w:rPr>
        <w:t>，责令其改正；情节严重的，按照</w:t>
      </w:r>
      <w:r w:rsidR="00192352">
        <w:rPr>
          <w:rFonts w:ascii="仿宋_GB2312" w:eastAsia="仿宋_GB2312" w:hint="eastAsia"/>
          <w:sz w:val="32"/>
        </w:rPr>
        <w:t>相关规定，追究有</w:t>
      </w:r>
      <w:r w:rsidRPr="004574C0">
        <w:rPr>
          <w:rFonts w:ascii="仿宋_GB2312" w:eastAsia="仿宋_GB2312" w:hint="eastAsia"/>
          <w:sz w:val="32"/>
        </w:rPr>
        <w:t>关责任人员的责任。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</w:t>
      </w:r>
      <w:r w:rsidR="00175CA0">
        <w:rPr>
          <w:rFonts w:ascii="仿宋_GB2312" w:eastAsia="仿宋_GB2312" w:hint="eastAsia"/>
          <w:sz w:val="32"/>
        </w:rPr>
        <w:t>五</w:t>
      </w:r>
      <w:r w:rsidRPr="004574C0">
        <w:rPr>
          <w:rFonts w:ascii="仿宋_GB2312" w:eastAsia="仿宋_GB2312" w:hint="eastAsia"/>
          <w:sz w:val="32"/>
        </w:rPr>
        <w:t>条</w:t>
      </w:r>
      <w:r w:rsidR="00175CA0">
        <w:rPr>
          <w:rFonts w:ascii="仿宋_GB2312" w:eastAsia="仿宋_GB2312" w:hint="eastAsia"/>
          <w:sz w:val="32"/>
        </w:rPr>
        <w:t xml:space="preserve">  </w:t>
      </w:r>
      <w:r w:rsidRPr="004574C0">
        <w:rPr>
          <w:rFonts w:ascii="仿宋_GB2312" w:eastAsia="仿宋_GB2312" w:hint="eastAsia"/>
          <w:sz w:val="32"/>
        </w:rPr>
        <w:t>各县（市、区）</w:t>
      </w:r>
      <w:r w:rsidR="00175CA0">
        <w:rPr>
          <w:rFonts w:ascii="仿宋_GB2312" w:eastAsia="仿宋_GB2312" w:hint="eastAsia"/>
          <w:sz w:val="32"/>
        </w:rPr>
        <w:t>外侨办</w:t>
      </w:r>
      <w:r w:rsidRPr="004574C0">
        <w:rPr>
          <w:rFonts w:ascii="仿宋_GB2312" w:eastAsia="仿宋_GB2312" w:hint="eastAsia"/>
          <w:sz w:val="32"/>
        </w:rPr>
        <w:t>参照执行本制度。</w:t>
      </w:r>
    </w:p>
    <w:p w:rsidR="004F6BEB" w:rsidRPr="004574C0" w:rsidRDefault="004F6BEB" w:rsidP="00970171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</w:t>
      </w:r>
      <w:r w:rsidR="00175CA0">
        <w:rPr>
          <w:rFonts w:ascii="仿宋_GB2312" w:eastAsia="仿宋_GB2312" w:hint="eastAsia"/>
          <w:sz w:val="32"/>
        </w:rPr>
        <w:t>六</w:t>
      </w:r>
      <w:r w:rsidRPr="004574C0">
        <w:rPr>
          <w:rFonts w:ascii="仿宋_GB2312" w:eastAsia="仿宋_GB2312" w:hint="eastAsia"/>
          <w:sz w:val="32"/>
        </w:rPr>
        <w:t>条</w:t>
      </w:r>
      <w:r w:rsidR="00175CA0">
        <w:rPr>
          <w:rFonts w:ascii="仿宋_GB2312" w:eastAsia="仿宋_GB2312" w:hint="eastAsia"/>
          <w:sz w:val="32"/>
        </w:rPr>
        <w:t xml:space="preserve">  </w:t>
      </w:r>
      <w:r w:rsidRPr="004574C0">
        <w:rPr>
          <w:rFonts w:ascii="仿宋_GB2312" w:eastAsia="仿宋_GB2312" w:hint="eastAsia"/>
          <w:sz w:val="32"/>
        </w:rPr>
        <w:t>本制度由</w:t>
      </w:r>
      <w:r w:rsidR="008E2D4C">
        <w:rPr>
          <w:rFonts w:ascii="仿宋_GB2312" w:eastAsia="仿宋_GB2312" w:hint="eastAsia"/>
          <w:sz w:val="32"/>
        </w:rPr>
        <w:t>济宁市人民政府外事侨务办公室</w:t>
      </w:r>
      <w:r w:rsidRPr="004574C0">
        <w:rPr>
          <w:rFonts w:ascii="仿宋_GB2312" w:eastAsia="仿宋_GB2312" w:hint="eastAsia"/>
          <w:sz w:val="32"/>
        </w:rPr>
        <w:t>推行三项制度工作领导小组办公室负责解释。</w:t>
      </w:r>
    </w:p>
    <w:p w:rsidR="006A0863" w:rsidRPr="004574C0" w:rsidRDefault="004F6BEB" w:rsidP="00BE69D3">
      <w:pPr>
        <w:ind w:firstLineChars="200" w:firstLine="640"/>
        <w:rPr>
          <w:rFonts w:ascii="仿宋_GB2312" w:eastAsia="仿宋_GB2312"/>
          <w:sz w:val="32"/>
        </w:rPr>
      </w:pPr>
      <w:r w:rsidRPr="004574C0">
        <w:rPr>
          <w:rFonts w:ascii="仿宋_GB2312" w:eastAsia="仿宋_GB2312" w:hint="eastAsia"/>
          <w:sz w:val="32"/>
        </w:rPr>
        <w:t>第十九条</w:t>
      </w:r>
      <w:r w:rsidRPr="004574C0">
        <w:rPr>
          <w:rFonts w:ascii="仿宋_GB2312" w:eastAsia="仿宋_GB2312" w:hint="eastAsia"/>
          <w:sz w:val="32"/>
        </w:rPr>
        <w:t> </w:t>
      </w:r>
      <w:r w:rsidR="00474947">
        <w:rPr>
          <w:rFonts w:ascii="仿宋_GB2312" w:eastAsia="仿宋_GB2312" w:hint="eastAsia"/>
          <w:sz w:val="32"/>
        </w:rPr>
        <w:t xml:space="preserve">  </w:t>
      </w:r>
      <w:r w:rsidRPr="004574C0">
        <w:rPr>
          <w:rFonts w:ascii="仿宋_GB2312" w:eastAsia="仿宋_GB2312" w:hint="eastAsia"/>
          <w:sz w:val="32"/>
        </w:rPr>
        <w:t>本制度自2017年</w:t>
      </w:r>
      <w:r w:rsidR="00A15F30">
        <w:rPr>
          <w:rFonts w:ascii="仿宋_GB2312" w:eastAsia="仿宋_GB2312" w:hint="eastAsia"/>
          <w:sz w:val="32"/>
        </w:rPr>
        <w:t>11</w:t>
      </w:r>
      <w:r w:rsidRPr="004574C0">
        <w:rPr>
          <w:rFonts w:ascii="仿宋_GB2312" w:eastAsia="仿宋_GB2312" w:hint="eastAsia"/>
          <w:sz w:val="32"/>
        </w:rPr>
        <w:t>月</w:t>
      </w:r>
      <w:r w:rsidR="00A15F30">
        <w:rPr>
          <w:rFonts w:ascii="仿宋_GB2312" w:eastAsia="仿宋_GB2312" w:hint="eastAsia"/>
          <w:sz w:val="32"/>
        </w:rPr>
        <w:t>30</w:t>
      </w:r>
      <w:r w:rsidRPr="004574C0">
        <w:rPr>
          <w:rFonts w:ascii="仿宋_GB2312" w:eastAsia="仿宋_GB2312" w:hint="eastAsia"/>
          <w:sz w:val="32"/>
        </w:rPr>
        <w:t>日起施行。</w:t>
      </w:r>
    </w:p>
    <w:sectPr w:rsidR="006A0863" w:rsidRPr="004574C0" w:rsidSect="00FB473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58" w:rsidRDefault="007D3058" w:rsidP="00FB4731">
      <w:r>
        <w:separator/>
      </w:r>
    </w:p>
  </w:endnote>
  <w:endnote w:type="continuationSeparator" w:id="0">
    <w:p w:rsidR="007D3058" w:rsidRDefault="007D3058" w:rsidP="00FB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227267"/>
      <w:docPartObj>
        <w:docPartGallery w:val="Page Numbers (Bottom of Page)"/>
        <w:docPartUnique/>
      </w:docPartObj>
    </w:sdtPr>
    <w:sdtEndPr/>
    <w:sdtContent>
      <w:p w:rsidR="00FB4731" w:rsidRDefault="00FB47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FC" w:rsidRPr="009C24FC">
          <w:rPr>
            <w:noProof/>
            <w:lang w:val="zh-CN"/>
          </w:rPr>
          <w:t>-</w:t>
        </w:r>
        <w:r w:rsidR="009C24FC">
          <w:rPr>
            <w:noProof/>
          </w:rPr>
          <w:t xml:space="preserve"> 2 -</w:t>
        </w:r>
        <w:r>
          <w:fldChar w:fldCharType="end"/>
        </w:r>
      </w:p>
    </w:sdtContent>
  </w:sdt>
  <w:p w:rsidR="00FB4731" w:rsidRDefault="00FB4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58" w:rsidRDefault="007D3058" w:rsidP="00FB4731">
      <w:r>
        <w:separator/>
      </w:r>
    </w:p>
  </w:footnote>
  <w:footnote w:type="continuationSeparator" w:id="0">
    <w:p w:rsidR="007D3058" w:rsidRDefault="007D3058" w:rsidP="00FB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5MiJpFX/si7sv2AaiFNCqsEAXw=" w:salt="P7t47Y/J0kmcs6Eos/2xAA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55"/>
    <w:rsid w:val="00041959"/>
    <w:rsid w:val="0008447A"/>
    <w:rsid w:val="001079E0"/>
    <w:rsid w:val="00154122"/>
    <w:rsid w:val="001641BF"/>
    <w:rsid w:val="00175CA0"/>
    <w:rsid w:val="00185DBF"/>
    <w:rsid w:val="00192352"/>
    <w:rsid w:val="001C4F7E"/>
    <w:rsid w:val="002B249D"/>
    <w:rsid w:val="002D4059"/>
    <w:rsid w:val="00315EB8"/>
    <w:rsid w:val="00342F57"/>
    <w:rsid w:val="00346089"/>
    <w:rsid w:val="004304A5"/>
    <w:rsid w:val="00435975"/>
    <w:rsid w:val="004574C0"/>
    <w:rsid w:val="00474947"/>
    <w:rsid w:val="0048458D"/>
    <w:rsid w:val="004F6BEB"/>
    <w:rsid w:val="005F5AD0"/>
    <w:rsid w:val="006811F6"/>
    <w:rsid w:val="00693355"/>
    <w:rsid w:val="006A0863"/>
    <w:rsid w:val="006C0C3F"/>
    <w:rsid w:val="006C697D"/>
    <w:rsid w:val="006F10D0"/>
    <w:rsid w:val="00730905"/>
    <w:rsid w:val="00730BDE"/>
    <w:rsid w:val="007369A7"/>
    <w:rsid w:val="007910E7"/>
    <w:rsid w:val="007D3058"/>
    <w:rsid w:val="0086746F"/>
    <w:rsid w:val="008A1BC3"/>
    <w:rsid w:val="008E2D4C"/>
    <w:rsid w:val="009166D1"/>
    <w:rsid w:val="00934444"/>
    <w:rsid w:val="009561C0"/>
    <w:rsid w:val="0096760B"/>
    <w:rsid w:val="00970171"/>
    <w:rsid w:val="00973BC5"/>
    <w:rsid w:val="00974D9D"/>
    <w:rsid w:val="009C24FC"/>
    <w:rsid w:val="009C71F6"/>
    <w:rsid w:val="009F201C"/>
    <w:rsid w:val="00A15F30"/>
    <w:rsid w:val="00A37D83"/>
    <w:rsid w:val="00B209E7"/>
    <w:rsid w:val="00B23692"/>
    <w:rsid w:val="00B37971"/>
    <w:rsid w:val="00B625FB"/>
    <w:rsid w:val="00B73168"/>
    <w:rsid w:val="00B85821"/>
    <w:rsid w:val="00BC598D"/>
    <w:rsid w:val="00BE69D3"/>
    <w:rsid w:val="00BF7F1E"/>
    <w:rsid w:val="00C21866"/>
    <w:rsid w:val="00C80B8E"/>
    <w:rsid w:val="00D63B01"/>
    <w:rsid w:val="00D70930"/>
    <w:rsid w:val="00D73135"/>
    <w:rsid w:val="00D9295F"/>
    <w:rsid w:val="00DA440F"/>
    <w:rsid w:val="00DC3B71"/>
    <w:rsid w:val="00DF088F"/>
    <w:rsid w:val="00F21E31"/>
    <w:rsid w:val="00F2340D"/>
    <w:rsid w:val="00F4483F"/>
    <w:rsid w:val="00F648EF"/>
    <w:rsid w:val="00FB4731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08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086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0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4F6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6BEB"/>
  </w:style>
  <w:style w:type="paragraph" w:styleId="a5">
    <w:name w:val="header"/>
    <w:basedOn w:val="a"/>
    <w:link w:val="Char"/>
    <w:uiPriority w:val="99"/>
    <w:unhideWhenUsed/>
    <w:rsid w:val="00FB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47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47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08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086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0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4F6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6BEB"/>
  </w:style>
  <w:style w:type="paragraph" w:styleId="a5">
    <w:name w:val="header"/>
    <w:basedOn w:val="a"/>
    <w:link w:val="Char"/>
    <w:uiPriority w:val="99"/>
    <w:unhideWhenUsed/>
    <w:rsid w:val="00FB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47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4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1596</Characters>
  <Application>Microsoft Office Word</Application>
  <DocSecurity>8</DocSecurity>
  <Lines>13</Lines>
  <Paragraphs>3</Paragraphs>
  <ScaleCrop>false</ScaleCrop>
  <Company>china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2017-11-23T01:45:00Z</dcterms:created>
  <dcterms:modified xsi:type="dcterms:W3CDTF">2017-12-22T02:07:00Z</dcterms:modified>
</cp:coreProperties>
</file>